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6DC4" w14:textId="10689DA3" w:rsidR="00D14778" w:rsidRPr="00E550E9" w:rsidRDefault="00AA2D4A" w:rsidP="00EC3316">
      <w:pPr>
        <w:spacing w:after="0"/>
        <w:jc w:val="center"/>
        <w:rPr>
          <w:b/>
          <w:bCs/>
        </w:rPr>
      </w:pPr>
      <w:r w:rsidRPr="00E550E9">
        <w:rPr>
          <w:b/>
          <w:bCs/>
        </w:rPr>
        <w:t xml:space="preserve">Bangor Area Stormwater Group </w:t>
      </w:r>
    </w:p>
    <w:p w14:paraId="220059DD" w14:textId="7352C2FD" w:rsidR="00B22D0A" w:rsidRPr="00467ACC" w:rsidRDefault="00F436A2" w:rsidP="00467ACC">
      <w:pPr>
        <w:spacing w:after="0"/>
        <w:jc w:val="center"/>
        <w:rPr>
          <w:b/>
          <w:bCs/>
        </w:rPr>
      </w:pPr>
      <w:r>
        <w:t xml:space="preserve">April 14, </w:t>
      </w:r>
      <w:proofErr w:type="gramStart"/>
      <w:r>
        <w:t>2022</w:t>
      </w:r>
      <w:proofErr w:type="gramEnd"/>
      <w:r w:rsidR="006C3995" w:rsidRPr="00467ACC">
        <w:t xml:space="preserve"> Meeting Minutes</w:t>
      </w:r>
    </w:p>
    <w:p w14:paraId="5D25722C" w14:textId="2FB181F7" w:rsidR="00B22D0A" w:rsidRDefault="00384E39" w:rsidP="00EC3316">
      <w:pPr>
        <w:spacing w:after="0"/>
        <w:jc w:val="center"/>
      </w:pPr>
      <w:r>
        <w:t>Via Zoom</w:t>
      </w:r>
    </w:p>
    <w:p w14:paraId="2483306D" w14:textId="112F1271" w:rsidR="00467ACC" w:rsidRDefault="00467ACC" w:rsidP="00EC3316">
      <w:pPr>
        <w:spacing w:after="0"/>
        <w:jc w:val="center"/>
      </w:pPr>
      <w:r>
        <w:t>9:00 am – 11:00 am</w:t>
      </w:r>
    </w:p>
    <w:p w14:paraId="1982C616" w14:textId="77777777" w:rsidR="00EC3316" w:rsidRDefault="00EC3316" w:rsidP="00EC3316">
      <w:pPr>
        <w:spacing w:after="0"/>
        <w:jc w:val="center"/>
      </w:pPr>
    </w:p>
    <w:p w14:paraId="6B6CE1B7" w14:textId="49A81820" w:rsidR="00F436A2" w:rsidRPr="00F436A2" w:rsidRDefault="00EC3316">
      <w:r w:rsidRPr="007C4170">
        <w:rPr>
          <w:b/>
          <w:bCs/>
        </w:rPr>
        <w:t>Attendees:</w:t>
      </w:r>
      <w:r w:rsidR="008E15AA">
        <w:rPr>
          <w:b/>
          <w:bCs/>
        </w:rPr>
        <w:t xml:space="preserve"> </w:t>
      </w:r>
      <w:r w:rsidR="00F436A2">
        <w:t xml:space="preserve">Rich May, Brian </w:t>
      </w:r>
      <w:r w:rsidR="007B433D">
        <w:t>Bern sky</w:t>
      </w:r>
      <w:r w:rsidR="00F436A2">
        <w:t>, John Rouleau, Victor Smith, Kyle Drexler, Sarah King, Jodi Munster, Cara Belanger, Brian Coltar, Amanda Millay, Jason Sockbeson, Megan Hess, Belle Ryder, Chris Greene, Rob Howard, Chris Cronin, Mark Leonard</w:t>
      </w:r>
      <w:proofErr w:type="gramStart"/>
      <w:r w:rsidR="00F436A2">
        <w:t xml:space="preserve">.  </w:t>
      </w:r>
      <w:proofErr w:type="gramEnd"/>
      <w:r w:rsidR="00F436A2">
        <w:t>Facilitator: Brenda Zollitsch</w:t>
      </w:r>
    </w:p>
    <w:p w14:paraId="2418481E" w14:textId="77777777" w:rsidR="00816E13" w:rsidRDefault="00816E13" w:rsidP="00D26487">
      <w:pPr>
        <w:rPr>
          <w:b/>
          <w:bCs/>
        </w:rPr>
      </w:pPr>
      <w:r>
        <w:rPr>
          <w:b/>
          <w:bCs/>
        </w:rPr>
        <w:t>Welcome</w:t>
      </w:r>
    </w:p>
    <w:p w14:paraId="1F804B63" w14:textId="33C48334" w:rsidR="001425C7" w:rsidRPr="00816E13" w:rsidRDefault="001425C7" w:rsidP="00D26487">
      <w:r w:rsidRPr="00816E13">
        <w:t xml:space="preserve">Rich M. welcomed everyone </w:t>
      </w:r>
      <w:r w:rsidR="00F436A2">
        <w:t>and asked attendees to introduce themselves.</w:t>
      </w:r>
    </w:p>
    <w:p w14:paraId="2E6CB1FA" w14:textId="3A73CA8E" w:rsidR="00B22D0A" w:rsidRDefault="00F436A2">
      <w:pPr>
        <w:rPr>
          <w:b/>
          <w:bCs/>
        </w:rPr>
      </w:pPr>
      <w:r>
        <w:rPr>
          <w:b/>
          <w:bCs/>
        </w:rPr>
        <w:t>DEP Updates and New Stormwater Program Manager</w:t>
      </w:r>
    </w:p>
    <w:p w14:paraId="19932C26" w14:textId="7CAC9E9E" w:rsidR="0071338E" w:rsidRDefault="00F436A2" w:rsidP="0071338E">
      <w:pPr>
        <w:pStyle w:val="ListParagraph"/>
        <w:numPr>
          <w:ilvl w:val="0"/>
          <w:numId w:val="31"/>
        </w:numPr>
      </w:pPr>
      <w:r>
        <w:t xml:space="preserve">Holliday Keen is the new stormwater program manager for Maine </w:t>
      </w:r>
      <w:proofErr w:type="gramStart"/>
      <w:r>
        <w:t xml:space="preserve">DEP.  </w:t>
      </w:r>
      <w:proofErr w:type="gramEnd"/>
      <w:r>
        <w:t>She was invited to th</w:t>
      </w:r>
      <w:r w:rsidR="00415D42">
        <w:t>is meeting and ongoing BAWG</w:t>
      </w:r>
      <w:r>
        <w:t xml:space="preserve"> meeting</w:t>
      </w:r>
      <w:r w:rsidR="00415D42">
        <w:t>s</w:t>
      </w:r>
      <w:r>
        <w:t xml:space="preserve"> by both Brenda and Rich</w:t>
      </w:r>
      <w:proofErr w:type="gramStart"/>
      <w:r>
        <w:t xml:space="preserve">.  </w:t>
      </w:r>
      <w:proofErr w:type="gramEnd"/>
    </w:p>
    <w:p w14:paraId="1EE8718E" w14:textId="77777777" w:rsidR="0071338E" w:rsidRDefault="00415D42" w:rsidP="00814868">
      <w:pPr>
        <w:pStyle w:val="ListParagraph"/>
        <w:numPr>
          <w:ilvl w:val="0"/>
          <w:numId w:val="31"/>
        </w:numPr>
      </w:pPr>
      <w:r>
        <w:t>A draft order from Gregg Wood makes the SWMP enforceable</w:t>
      </w:r>
      <w:r w:rsidR="00814868">
        <w:t xml:space="preserve"> (had been non-enforceable)</w:t>
      </w:r>
      <w:proofErr w:type="gramStart"/>
      <w:r>
        <w:t xml:space="preserve">.  </w:t>
      </w:r>
      <w:proofErr w:type="gramEnd"/>
      <w:r>
        <w:t>This is a (frustrating) change</w:t>
      </w:r>
      <w:proofErr w:type="gramStart"/>
      <w:r>
        <w:t xml:space="preserve">.  </w:t>
      </w:r>
      <w:proofErr w:type="gramEnd"/>
      <w:r>
        <w:t>The permit has “sticky language” around actions, schedules and milestones</w:t>
      </w:r>
      <w:proofErr w:type="gramStart"/>
      <w:r>
        <w:t xml:space="preserve">.  </w:t>
      </w:r>
      <w:proofErr w:type="gramEnd"/>
    </w:p>
    <w:p w14:paraId="327729E3" w14:textId="4A3FF519" w:rsidR="0071338E" w:rsidRPr="0071338E" w:rsidRDefault="0071338E" w:rsidP="0071338E">
      <w:pPr>
        <w:rPr>
          <w:b/>
          <w:bCs/>
        </w:rPr>
      </w:pPr>
      <w:r w:rsidRPr="0071338E">
        <w:rPr>
          <w:b/>
          <w:bCs/>
        </w:rPr>
        <w:t>Permit Discussion</w:t>
      </w:r>
    </w:p>
    <w:p w14:paraId="043A8BE1" w14:textId="2B491032" w:rsidR="00814868" w:rsidRDefault="00415D42" w:rsidP="0071338E">
      <w:pPr>
        <w:pStyle w:val="ListParagraph"/>
        <w:numPr>
          <w:ilvl w:val="0"/>
          <w:numId w:val="31"/>
        </w:numPr>
      </w:pPr>
      <w:r>
        <w:t xml:space="preserve">BAWG </w:t>
      </w:r>
      <w:r w:rsidR="0071338E">
        <w:t>will jointly help identify</w:t>
      </w:r>
      <w:r>
        <w:t xml:space="preserve"> BMPs that are directly compliance for the enforceable permit</w:t>
      </w:r>
      <w:proofErr w:type="gramStart"/>
      <w:r>
        <w:t xml:space="preserve">.  </w:t>
      </w:r>
      <w:proofErr w:type="gramEnd"/>
      <w:r w:rsidR="0071338E">
        <w:t xml:space="preserve">Following a review requested by Rich M., </w:t>
      </w:r>
      <w:r w:rsidR="00814868">
        <w:t xml:space="preserve">Cara </w:t>
      </w:r>
      <w:r w:rsidR="0071338E">
        <w:t xml:space="preserve">B. of SEE </w:t>
      </w:r>
      <w:r w:rsidR="00814868">
        <w:t>presented recommendations for BMPs that MS4s might want to make enforceable from the BASWG SWMP</w:t>
      </w:r>
      <w:proofErr w:type="gramStart"/>
      <w:r w:rsidR="00814868">
        <w:t xml:space="preserve">.  </w:t>
      </w:r>
      <w:proofErr w:type="gramEnd"/>
      <w:r w:rsidR="00814868" w:rsidRPr="0071338E">
        <w:rPr>
          <w:b/>
          <w:bCs/>
        </w:rPr>
        <w:t>ACTION</w:t>
      </w:r>
      <w:r w:rsidR="00814868">
        <w:t xml:space="preserve">: </w:t>
      </w:r>
      <w:r w:rsidR="00814868" w:rsidRPr="0071338E">
        <w:rPr>
          <w:b/>
          <w:bCs/>
        </w:rPr>
        <w:t>Cara is writing up a list of BMPs that are recommended to be those that are enforceable from the BASWG plan</w:t>
      </w:r>
      <w:proofErr w:type="gramStart"/>
      <w:r w:rsidR="00814868" w:rsidRPr="0071338E">
        <w:rPr>
          <w:b/>
          <w:bCs/>
        </w:rPr>
        <w:t>.</w:t>
      </w:r>
      <w:r w:rsidR="00814868">
        <w:t xml:space="preserve">  </w:t>
      </w:r>
      <w:proofErr w:type="gramEnd"/>
      <w:r w:rsidR="00814868">
        <w:t>This approach makes it clear what will be optional (language on these optional items would be non-binding) and makes sure everyone knows what is optional/not.</w:t>
      </w:r>
    </w:p>
    <w:p w14:paraId="71536C92" w14:textId="3692D37E" w:rsidR="00415D42" w:rsidRPr="0071338E" w:rsidRDefault="00415D42" w:rsidP="00794451">
      <w:pPr>
        <w:pStyle w:val="ListParagraph"/>
        <w:numPr>
          <w:ilvl w:val="0"/>
          <w:numId w:val="31"/>
        </w:numPr>
        <w:rPr>
          <w:b/>
          <w:bCs/>
        </w:rPr>
      </w:pPr>
      <w:r>
        <w:t>Individual MS4s can submit comment letters</w:t>
      </w:r>
      <w:r w:rsidR="00794451">
        <w:t xml:space="preserve"> (comment template has been made available by Brayback)</w:t>
      </w:r>
      <w:proofErr w:type="gramStart"/>
      <w:r>
        <w:t xml:space="preserve">.  </w:t>
      </w:r>
      <w:proofErr w:type="gramEnd"/>
      <w:r>
        <w:t>BASWG will consider submitting a letter that says there is a regional plan to follow highlighting specific BMPs for compliance</w:t>
      </w:r>
      <w:proofErr w:type="gramStart"/>
      <w:r>
        <w:t xml:space="preserve">.  </w:t>
      </w:r>
      <w:proofErr w:type="gramEnd"/>
      <w:r>
        <w:t>More conversation is needed, though, as it may be confusing to have comments on this from BOTH the group and the individual MS4s (</w:t>
      </w:r>
      <w:proofErr w:type="gramStart"/>
      <w:r>
        <w:t>don’t</w:t>
      </w:r>
      <w:proofErr w:type="gramEnd"/>
      <w:r>
        <w:t xml:space="preserve"> want confusion or disconnects).</w:t>
      </w:r>
      <w:r w:rsidR="00814868">
        <w:t xml:space="preserve"> </w:t>
      </w:r>
      <w:r w:rsidR="00814868" w:rsidRPr="00814868">
        <w:rPr>
          <w:b/>
          <w:bCs/>
        </w:rPr>
        <w:t>ACTION</w:t>
      </w:r>
      <w:r w:rsidR="00814868" w:rsidRPr="0071338E">
        <w:rPr>
          <w:b/>
          <w:bCs/>
        </w:rPr>
        <w:t>: Individual MS4s will submit comments. Comments are due next Tuesday.</w:t>
      </w:r>
    </w:p>
    <w:p w14:paraId="09167A58" w14:textId="1DA065B0" w:rsidR="00814868" w:rsidRDefault="00814868" w:rsidP="00814868">
      <w:pPr>
        <w:pStyle w:val="ListParagraph"/>
        <w:numPr>
          <w:ilvl w:val="0"/>
          <w:numId w:val="31"/>
        </w:numPr>
      </w:pPr>
      <w:r w:rsidRPr="00814868">
        <w:rPr>
          <w:b/>
          <w:bCs/>
        </w:rPr>
        <w:t>FOR FUTURE DISCISSION:</w:t>
      </w:r>
      <w:r>
        <w:t xml:space="preserve"> </w:t>
      </w:r>
      <w:r>
        <w:t xml:space="preserve">In the future BAWG members decided they would like to </w:t>
      </w:r>
      <w:proofErr w:type="gramStart"/>
      <w:r>
        <w:t>possibly consider</w:t>
      </w:r>
      <w:proofErr w:type="gramEnd"/>
      <w:r>
        <w:t xml:space="preserve"> that BASWG create common permit language that is then adopted in each individual MS4 plan, rather than having a separate BASWG SWMP.  Other MS4s take this approach to their regional activities.</w:t>
      </w:r>
    </w:p>
    <w:p w14:paraId="787DB1AF" w14:textId="60730362" w:rsidR="00814868" w:rsidRPr="0071338E" w:rsidRDefault="00814868" w:rsidP="00814868">
      <w:pPr>
        <w:rPr>
          <w:b/>
          <w:bCs/>
        </w:rPr>
      </w:pPr>
      <w:r w:rsidRPr="0071338E">
        <w:rPr>
          <w:b/>
          <w:bCs/>
        </w:rPr>
        <w:t>Ordinance Development Update</w:t>
      </w:r>
    </w:p>
    <w:p w14:paraId="0811A77B" w14:textId="2CEFF8A0" w:rsidR="0071338E" w:rsidRDefault="00814868" w:rsidP="0071338E">
      <w:pPr>
        <w:pStyle w:val="ListParagraph"/>
        <w:numPr>
          <w:ilvl w:val="0"/>
          <w:numId w:val="32"/>
        </w:numPr>
      </w:pPr>
      <w:r>
        <w:t>Workgroup members are reviewing the white paper</w:t>
      </w:r>
      <w:proofErr w:type="gramStart"/>
      <w:r>
        <w:t xml:space="preserve">.  </w:t>
      </w:r>
      <w:proofErr w:type="gramEnd"/>
      <w:r>
        <w:t>All MS4s will have to include an ordinance in the new permit</w:t>
      </w:r>
      <w:proofErr w:type="gramStart"/>
      <w:r>
        <w:t xml:space="preserve">.  </w:t>
      </w:r>
      <w:proofErr w:type="gramEnd"/>
      <w:r>
        <w:t>The development process has been slow</w:t>
      </w:r>
      <w:proofErr w:type="gramStart"/>
      <w:r>
        <w:t xml:space="preserve">.  </w:t>
      </w:r>
      <w:proofErr w:type="gramEnd"/>
      <w:r>
        <w:t>The white paper preced</w:t>
      </w:r>
      <w:r w:rsidR="0071338E">
        <w:t>e</w:t>
      </w:r>
      <w:r>
        <w:t>s the writing of the actual ordinance</w:t>
      </w:r>
      <w:proofErr w:type="gramStart"/>
      <w:r>
        <w:t xml:space="preserve">.  </w:t>
      </w:r>
      <w:proofErr w:type="gramEnd"/>
      <w:r w:rsidR="0071338E">
        <w:t>BASWG has representatives actively involved in the process.</w:t>
      </w:r>
    </w:p>
    <w:p w14:paraId="0CE000B3" w14:textId="690B074E" w:rsidR="0071338E" w:rsidRDefault="00814868" w:rsidP="00814868">
      <w:pPr>
        <w:pStyle w:val="ListParagraph"/>
        <w:numPr>
          <w:ilvl w:val="0"/>
          <w:numId w:val="32"/>
        </w:numPr>
      </w:pPr>
      <w:r>
        <w:t>A</w:t>
      </w:r>
      <w:r w:rsidR="0071338E">
        <w:t xml:space="preserve"> </w:t>
      </w:r>
      <w:r>
        <w:t>draf</w:t>
      </w:r>
      <w:r w:rsidR="0071338E">
        <w:t>t ordinance</w:t>
      </w:r>
      <w:r>
        <w:t xml:space="preserve"> is scheduled to be written by April 29</w:t>
      </w:r>
      <w:r w:rsidRPr="00814868">
        <w:rPr>
          <w:vertAlign w:val="superscript"/>
        </w:rPr>
        <w:t>th</w:t>
      </w:r>
      <w:proofErr w:type="gramStart"/>
      <w:r>
        <w:t>.</w:t>
      </w:r>
      <w:r w:rsidR="0071338E">
        <w:t xml:space="preserve">  </w:t>
      </w:r>
      <w:proofErr w:type="gramEnd"/>
    </w:p>
    <w:p w14:paraId="618A35FE" w14:textId="77777777" w:rsidR="00850043" w:rsidRDefault="00850043">
      <w:pPr>
        <w:rPr>
          <w:b/>
          <w:bCs/>
        </w:rPr>
      </w:pPr>
      <w:r>
        <w:rPr>
          <w:b/>
          <w:bCs/>
        </w:rPr>
        <w:br w:type="page"/>
      </w:r>
    </w:p>
    <w:p w14:paraId="67242C1A" w14:textId="1698087C" w:rsidR="0071338E" w:rsidRPr="0071338E" w:rsidRDefault="0071338E" w:rsidP="0071338E">
      <w:pPr>
        <w:rPr>
          <w:b/>
          <w:bCs/>
        </w:rPr>
      </w:pPr>
      <w:r w:rsidRPr="0071338E">
        <w:rPr>
          <w:b/>
          <w:bCs/>
        </w:rPr>
        <w:lastRenderedPageBreak/>
        <w:t>Education and Outreach</w:t>
      </w:r>
    </w:p>
    <w:p w14:paraId="08378B64" w14:textId="0E3C3185" w:rsidR="0071338E" w:rsidRDefault="0071338E" w:rsidP="0071338E">
      <w:pPr>
        <w:pStyle w:val="ListParagraph"/>
        <w:numPr>
          <w:ilvl w:val="0"/>
          <w:numId w:val="33"/>
        </w:numPr>
      </w:pPr>
      <w:r w:rsidRPr="00094354">
        <w:rPr>
          <w:b/>
          <w:bCs/>
        </w:rPr>
        <w:t>Science Festival:</w:t>
      </w:r>
      <w:r>
        <w:t xml:space="preserve"> </w:t>
      </w:r>
      <w:r w:rsidR="00094354">
        <w:t xml:space="preserve">BASWG station had a </w:t>
      </w:r>
      <w:proofErr w:type="gramStart"/>
      <w:r w:rsidR="00094354">
        <w:t>significant number</w:t>
      </w:r>
      <w:proofErr w:type="gramEnd"/>
      <w:r w:rsidR="00094354">
        <w:t xml:space="preserve"> of visitors.  Event was smaller and slower pace than past years, but this resulted in longer 1:1 time with people</w:t>
      </w:r>
      <w:proofErr w:type="gramStart"/>
      <w:r w:rsidR="00094354">
        <w:t xml:space="preserve">.  </w:t>
      </w:r>
      <w:proofErr w:type="gramEnd"/>
      <w:r w:rsidR="00094354">
        <w:t>There was higher quality interaction with participants</w:t>
      </w:r>
      <w:proofErr w:type="gramStart"/>
      <w:r w:rsidR="00094354">
        <w:t xml:space="preserve">.  </w:t>
      </w:r>
      <w:proofErr w:type="gramEnd"/>
      <w:r w:rsidR="00094354">
        <w:t>Good presenter to participant ratio</w:t>
      </w:r>
      <w:proofErr w:type="gramStart"/>
      <w:r w:rsidR="00094354">
        <w:t xml:space="preserve">.  </w:t>
      </w:r>
      <w:proofErr w:type="gramEnd"/>
      <w:r w:rsidR="00094354">
        <w:t>Participants asked lots of questions, which BASWG folks answered</w:t>
      </w:r>
      <w:proofErr w:type="gramStart"/>
      <w:r w:rsidR="00094354">
        <w:t xml:space="preserve">.  </w:t>
      </w:r>
      <w:proofErr w:type="gramEnd"/>
      <w:r w:rsidR="00094354">
        <w:t>As it was not a compliance activity, not all MS4s provided volunteers</w:t>
      </w:r>
      <w:proofErr w:type="gramStart"/>
      <w:r w:rsidR="00094354">
        <w:t xml:space="preserve">.  </w:t>
      </w:r>
      <w:proofErr w:type="gramEnd"/>
      <w:r w:rsidR="00094354">
        <w:t>New model worked well</w:t>
      </w:r>
      <w:proofErr w:type="gramStart"/>
      <w:r w:rsidR="00094354">
        <w:t xml:space="preserve">.  </w:t>
      </w:r>
      <w:proofErr w:type="gramEnd"/>
      <w:r w:rsidR="00094354">
        <w:t>Kids loved putting the “poop” everywhere on the model</w:t>
      </w:r>
      <w:proofErr w:type="gramStart"/>
      <w:r w:rsidR="00094354">
        <w:t xml:space="preserve">.  </w:t>
      </w:r>
      <w:proofErr w:type="gramEnd"/>
      <w:r w:rsidR="00094354">
        <w:t>Very enjoyable time</w:t>
      </w:r>
      <w:proofErr w:type="gramStart"/>
      <w:r w:rsidR="00094354">
        <w:t xml:space="preserve">.  </w:t>
      </w:r>
      <w:proofErr w:type="gramEnd"/>
      <w:r w:rsidR="00094354">
        <w:t>Gave out postcards; kids would say “I know who that character is!” linking their online BASWG video and display ad viewing with the images and BASWG activities at the festival</w:t>
      </w:r>
      <w:proofErr w:type="gramStart"/>
      <w:r w:rsidR="00094354">
        <w:t xml:space="preserve">.  </w:t>
      </w:r>
      <w:proofErr w:type="gramEnd"/>
      <w:r w:rsidR="00094354">
        <w:t xml:space="preserve">They also </w:t>
      </w:r>
      <w:proofErr w:type="gramStart"/>
      <w:r w:rsidR="00094354">
        <w:t>said</w:t>
      </w:r>
      <w:proofErr w:type="gramEnd"/>
      <w:r w:rsidR="00094354">
        <w:t xml:space="preserve"> “I’ve seen this video” and “We watched this in class!  This shows that the pre-roll purchases are being seen (</w:t>
      </w:r>
      <w:proofErr w:type="gramStart"/>
      <w:r w:rsidR="00094354">
        <w:t>good value</w:t>
      </w:r>
      <w:proofErr w:type="gramEnd"/>
      <w:r w:rsidR="00094354">
        <w:t>).  Were able to take lots of photos for use by BASWG; including use on social media</w:t>
      </w:r>
      <w:proofErr w:type="gramStart"/>
      <w:r w:rsidR="00094354">
        <w:t xml:space="preserve">.  </w:t>
      </w:r>
      <w:proofErr w:type="gramEnd"/>
    </w:p>
    <w:p w14:paraId="499DB186" w14:textId="42893458" w:rsidR="00CB6821" w:rsidRDefault="00094354" w:rsidP="0071338E">
      <w:pPr>
        <w:pStyle w:val="ListParagraph"/>
        <w:numPr>
          <w:ilvl w:val="0"/>
          <w:numId w:val="33"/>
        </w:numPr>
      </w:pPr>
      <w:r>
        <w:rPr>
          <w:b/>
          <w:bCs/>
        </w:rPr>
        <w:t>Display Ads:</w:t>
      </w:r>
      <w:r>
        <w:t xml:space="preserve"> Chris G. gave the group an update</w:t>
      </w:r>
      <w:proofErr w:type="gramStart"/>
      <w:r>
        <w:t xml:space="preserve">.  </w:t>
      </w:r>
      <w:proofErr w:type="gramEnd"/>
      <w:r w:rsidR="00CB6821">
        <w:t>Pulse ran all the display ads in the the first month</w:t>
      </w:r>
      <w:proofErr w:type="gramStart"/>
      <w:r w:rsidR="00CB6821">
        <w:t xml:space="preserve">.  </w:t>
      </w:r>
      <w:proofErr w:type="gramEnd"/>
      <w:r w:rsidR="00CB6821">
        <w:t>Good saturation</w:t>
      </w:r>
      <w:proofErr w:type="gramStart"/>
      <w:r w:rsidR="00CB6821">
        <w:t xml:space="preserve">.  </w:t>
      </w:r>
      <w:proofErr w:type="gramEnd"/>
      <w:r w:rsidR="00CB6821">
        <w:t>People are needing a break from them</w:t>
      </w:r>
      <w:proofErr w:type="gramStart"/>
      <w:r w:rsidR="00CB6821">
        <w:t xml:space="preserve">.  </w:t>
      </w:r>
      <w:proofErr w:type="gramEnd"/>
      <w:r w:rsidR="00CB6821">
        <w:t>Moved from Facebook to Google now</w:t>
      </w:r>
      <w:proofErr w:type="gramStart"/>
      <w:r w:rsidR="00CB6821">
        <w:t xml:space="preserve">.  </w:t>
      </w:r>
      <w:proofErr w:type="gramEnd"/>
      <w:r w:rsidR="00CB6821">
        <w:t>The younger demographic is watching the videos on YouTube</w:t>
      </w:r>
      <w:proofErr w:type="gramStart"/>
      <w:r w:rsidR="00CB6821">
        <w:t xml:space="preserve">.  </w:t>
      </w:r>
      <w:proofErr w:type="gramEnd"/>
      <w:r w:rsidR="00CB6821">
        <w:t>The new ads with video segments are achieving the low thousands of impressions</w:t>
      </w:r>
      <w:proofErr w:type="gramStart"/>
      <w:r w:rsidR="00CB6821">
        <w:t xml:space="preserve">.  </w:t>
      </w:r>
      <w:proofErr w:type="gramEnd"/>
      <w:r w:rsidR="00CB6821">
        <w:t xml:space="preserve">Pulse is planning </w:t>
      </w:r>
      <w:r w:rsidR="007B433D">
        <w:t>to increase</w:t>
      </w:r>
      <w:r w:rsidR="00CB6821">
        <w:t xml:space="preserve"> the frequency on these</w:t>
      </w:r>
      <w:proofErr w:type="gramStart"/>
      <w:r w:rsidR="00CB6821">
        <w:t xml:space="preserve">.  </w:t>
      </w:r>
      <w:proofErr w:type="gramEnd"/>
      <w:r w:rsidR="00CB6821">
        <w:t>A development is more interest in the education landing pages, with several hundred site visits in recent months to those landing pages</w:t>
      </w:r>
      <w:proofErr w:type="gramStart"/>
      <w:r w:rsidR="00CB6821">
        <w:t xml:space="preserve">.  </w:t>
      </w:r>
      <w:proofErr w:type="gramEnd"/>
      <w:r w:rsidR="00CB6821">
        <w:t>Will be posting the spring-related “in-season” videos now.</w:t>
      </w:r>
    </w:p>
    <w:p w14:paraId="338554F0" w14:textId="573E4BA8" w:rsidR="00B77F66" w:rsidRDefault="00CB6821" w:rsidP="00B77F66">
      <w:pPr>
        <w:pStyle w:val="ListParagraph"/>
        <w:numPr>
          <w:ilvl w:val="0"/>
          <w:numId w:val="33"/>
        </w:numPr>
      </w:pPr>
      <w:r w:rsidRPr="00CB6821">
        <w:rPr>
          <w:b/>
          <w:bCs/>
          <w:lang w:val="es-ES"/>
        </w:rPr>
        <w:t>Social Medi</w:t>
      </w:r>
      <w:r w:rsidRPr="00CB6821">
        <w:rPr>
          <w:b/>
          <w:bCs/>
          <w:lang w:val="es-ES"/>
        </w:rPr>
        <w:t xml:space="preserve">a.  </w:t>
      </w:r>
      <w:r w:rsidRPr="00CB6821">
        <w:t>Amanda M. provided an up</w:t>
      </w:r>
      <w:r>
        <w:t>date on BASWG social media</w:t>
      </w:r>
      <w:proofErr w:type="gramStart"/>
      <w:r>
        <w:t xml:space="preserve">.  </w:t>
      </w:r>
      <w:proofErr w:type="gramEnd"/>
      <w:r>
        <w:t>Cross network performance is maintaining levels, with a slight increase (0.8%)</w:t>
      </w:r>
      <w:proofErr w:type="gramStart"/>
      <w:r>
        <w:t xml:space="preserve">.  </w:t>
      </w:r>
      <w:proofErr w:type="gramEnd"/>
      <w:r>
        <w:t>20k+ impressions</w:t>
      </w:r>
      <w:proofErr w:type="gramStart"/>
      <w:r>
        <w:t xml:space="preserve">.  </w:t>
      </w:r>
      <w:proofErr w:type="gramEnd"/>
      <w:r>
        <w:t>Engagements are stable (but formally down 2%)</w:t>
      </w:r>
      <w:proofErr w:type="gramStart"/>
      <w:r>
        <w:t xml:space="preserve">.  </w:t>
      </w:r>
      <w:proofErr w:type="gramEnd"/>
      <w:r>
        <w:t xml:space="preserve">Interaction </w:t>
      </w:r>
      <w:r w:rsidR="00B77F66">
        <w:t xml:space="preserve">with posts through link </w:t>
      </w:r>
      <w:r w:rsidR="007B433D">
        <w:t>clicks</w:t>
      </w:r>
      <w:r w:rsidR="00B77F66">
        <w:t xml:space="preserve"> I up by 240% (86 clicks) – people want to learn</w:t>
      </w:r>
      <w:proofErr w:type="gramStart"/>
      <w:r w:rsidR="00B77F66">
        <w:t xml:space="preserve">.  </w:t>
      </w:r>
      <w:proofErr w:type="gramEnd"/>
      <w:r w:rsidR="00B77F66">
        <w:t xml:space="preserve">Increasing clicks </w:t>
      </w:r>
      <w:r w:rsidR="00B77F66">
        <w:rPr>
          <w:i/>
          <w:iCs/>
        </w:rPr>
        <w:t>may</w:t>
      </w:r>
      <w:r w:rsidR="00B77F66">
        <w:t xml:space="preserve"> indicate people are trusting BASWG more as a source of information on these topics</w:t>
      </w:r>
      <w:proofErr w:type="gramStart"/>
      <w:r w:rsidR="00B77F66">
        <w:t xml:space="preserve">.  </w:t>
      </w:r>
      <w:proofErr w:type="gramEnd"/>
      <w:r w:rsidR="00B77F66">
        <w:t xml:space="preserve">ACTION: Pulse will </w:t>
      </w:r>
      <w:proofErr w:type="gramStart"/>
      <w:r w:rsidR="00B77F66">
        <w:t>look into</w:t>
      </w:r>
      <w:proofErr w:type="gramEnd"/>
      <w:r w:rsidR="00B77F66">
        <w:t xml:space="preserve"> additional w</w:t>
      </w:r>
      <w:r w:rsidR="007B433D">
        <w:t>ays</w:t>
      </w:r>
      <w:r w:rsidR="00B77F66">
        <w:t xml:space="preserve"> to measure how BASWG is serving as a trusted source for information.  Look at # of pages viewed, time on page and activity pursuing specific pages</w:t>
      </w:r>
      <w:proofErr w:type="gramStart"/>
      <w:r w:rsidR="00B77F66">
        <w:t xml:space="preserve">.  </w:t>
      </w:r>
      <w:proofErr w:type="gramEnd"/>
      <w:r w:rsidR="00B77F66">
        <w:t xml:space="preserve">Pulse will also see what targeted information can </w:t>
      </w:r>
      <w:proofErr w:type="gramStart"/>
      <w:r w:rsidR="00B77F66">
        <w:t>be identified</w:t>
      </w:r>
      <w:proofErr w:type="gramEnd"/>
      <w:r w:rsidR="00B77F66">
        <w:t xml:space="preserve"> around these activities only in the MS4s geography.</w:t>
      </w:r>
    </w:p>
    <w:p w14:paraId="3644862C" w14:textId="2E42FFB3" w:rsidR="00094354" w:rsidRPr="00E508A7" w:rsidRDefault="00061B23" w:rsidP="0071338E">
      <w:pPr>
        <w:pStyle w:val="ListParagraph"/>
        <w:numPr>
          <w:ilvl w:val="0"/>
          <w:numId w:val="33"/>
        </w:numPr>
        <w:rPr>
          <w:b/>
          <w:bCs/>
        </w:rPr>
      </w:pPr>
      <w:r w:rsidRPr="00061B23">
        <w:rPr>
          <w:b/>
          <w:bCs/>
        </w:rPr>
        <w:t>Filming New Short Videos:</w:t>
      </w:r>
      <w:r w:rsidR="00E508A7">
        <w:rPr>
          <w:b/>
          <w:bCs/>
        </w:rPr>
        <w:t xml:space="preserve">  </w:t>
      </w:r>
      <w:r w:rsidR="00E508A7">
        <w:t>Chris G. shared a list of possible new filming topics, which he got feedback on from the group</w:t>
      </w:r>
      <w:proofErr w:type="gramStart"/>
      <w:r w:rsidR="00E508A7">
        <w:t xml:space="preserve">.  </w:t>
      </w:r>
      <w:proofErr w:type="gramEnd"/>
      <w:r w:rsidR="00E508A7">
        <w:t xml:space="preserve">These </w:t>
      </w:r>
      <w:proofErr w:type="gramStart"/>
      <w:r w:rsidR="00E508A7">
        <w:t>include:</w:t>
      </w:r>
      <w:proofErr w:type="gramEnd"/>
      <w:r w:rsidR="00E508A7">
        <w:t xml:space="preserve"> outfall and catch basin (drone), footage from HHW Days (June 11 and Oct), dog waste pickup and spring clean-up activities.</w:t>
      </w:r>
    </w:p>
    <w:p w14:paraId="5B582FDF" w14:textId="6BD45C2F" w:rsidR="00E508A7" w:rsidRPr="00061B23" w:rsidRDefault="00E508A7" w:rsidP="0071338E">
      <w:pPr>
        <w:pStyle w:val="ListParagraph"/>
        <w:numPr>
          <w:ilvl w:val="0"/>
          <w:numId w:val="33"/>
        </w:numPr>
        <w:rPr>
          <w:b/>
          <w:bCs/>
        </w:rPr>
      </w:pPr>
      <w:r>
        <w:rPr>
          <w:b/>
          <w:bCs/>
        </w:rPr>
        <w:t xml:space="preserve">Infographic: </w:t>
      </w:r>
      <w:r w:rsidRPr="00E508A7">
        <w:t>Pulse is planning to work on a best practices infographic for deicing and snow removal in support of the new permit work.</w:t>
      </w:r>
    </w:p>
    <w:p w14:paraId="127DD5BF" w14:textId="4B047796" w:rsidR="00061B23" w:rsidRPr="00850043" w:rsidRDefault="00E508A7" w:rsidP="0071338E">
      <w:pPr>
        <w:pStyle w:val="ListParagraph"/>
        <w:numPr>
          <w:ilvl w:val="0"/>
          <w:numId w:val="33"/>
        </w:numPr>
        <w:rPr>
          <w:b/>
          <w:bCs/>
        </w:rPr>
      </w:pPr>
      <w:r w:rsidRPr="00E508A7">
        <w:rPr>
          <w:b/>
          <w:bCs/>
        </w:rPr>
        <w:t>Cleanups:</w:t>
      </w:r>
      <w:r>
        <w:rPr>
          <w:b/>
          <w:bCs/>
        </w:rPr>
        <w:t xml:space="preserve">  </w:t>
      </w:r>
      <w:r w:rsidRPr="00850043">
        <w:t>Orono (May 21), Hampden (TBD), Old Town (Maine Day participation – May 27); Milford (not sure if they will be holding one), Bangor (completed last fall), Brewer (May 7, rain date May 14), ANG (TBD Mid-May), UM Dorm Clean-up next week; EMCC</w:t>
      </w:r>
      <w:r w:rsidR="00850043" w:rsidRPr="00850043">
        <w:t xml:space="preserve"> (Y</w:t>
      </w:r>
      <w:r w:rsidRPr="00850043">
        <w:t>es, TBD</w:t>
      </w:r>
      <w:r w:rsidR="00850043" w:rsidRPr="00850043">
        <w:t>)</w:t>
      </w:r>
      <w:r w:rsidRPr="00850043">
        <w:t xml:space="preserve">; </w:t>
      </w:r>
      <w:r w:rsidR="00850043" w:rsidRPr="00850043">
        <w:t>Veazie is doing a school-focused clean—up with 8</w:t>
      </w:r>
      <w:r w:rsidR="00850043" w:rsidRPr="00850043">
        <w:rPr>
          <w:vertAlign w:val="superscript"/>
        </w:rPr>
        <w:t>th</w:t>
      </w:r>
      <w:r w:rsidR="00850043" w:rsidRPr="00850043">
        <w:t xml:space="preserve"> graders, DDIX (unknown).</w:t>
      </w:r>
      <w:r w:rsidR="00850043">
        <w:t xml:space="preserve">  </w:t>
      </w:r>
      <w:r w:rsidR="00850043" w:rsidRPr="00850043">
        <w:rPr>
          <w:b/>
          <w:bCs/>
        </w:rPr>
        <w:t>A</w:t>
      </w:r>
      <w:r w:rsidR="00850043">
        <w:rPr>
          <w:b/>
          <w:bCs/>
        </w:rPr>
        <w:t>CTION:</w:t>
      </w:r>
      <w:r w:rsidR="00850043" w:rsidRPr="00850043">
        <w:rPr>
          <w:b/>
          <w:bCs/>
        </w:rPr>
        <w:t xml:space="preserve"> Cara will be ordering new adult t-shirts</w:t>
      </w:r>
      <w:proofErr w:type="gramStart"/>
      <w:r w:rsidR="00850043" w:rsidRPr="00850043">
        <w:rPr>
          <w:b/>
          <w:bCs/>
        </w:rPr>
        <w:t xml:space="preserve">.  </w:t>
      </w:r>
      <w:proofErr w:type="gramEnd"/>
      <w:r w:rsidR="00850043" w:rsidRPr="00850043">
        <w:rPr>
          <w:b/>
          <w:bCs/>
        </w:rPr>
        <w:t>Have 350 small sizes only left</w:t>
      </w:r>
      <w:proofErr w:type="gramStart"/>
      <w:r w:rsidR="00850043" w:rsidRPr="00850043">
        <w:rPr>
          <w:b/>
          <w:bCs/>
        </w:rPr>
        <w:t xml:space="preserve">.  </w:t>
      </w:r>
      <w:proofErr w:type="gramEnd"/>
      <w:r w:rsidR="00850043" w:rsidRPr="00850043">
        <w:rPr>
          <w:b/>
          <w:bCs/>
        </w:rPr>
        <w:t xml:space="preserve">Will </w:t>
      </w:r>
      <w:proofErr w:type="gramStart"/>
      <w:r w:rsidR="00850043" w:rsidRPr="00850043">
        <w:rPr>
          <w:b/>
          <w:bCs/>
        </w:rPr>
        <w:t>work</w:t>
      </w:r>
      <w:proofErr w:type="gramEnd"/>
      <w:r w:rsidR="00850043" w:rsidRPr="00850043">
        <w:rPr>
          <w:b/>
          <w:bCs/>
        </w:rPr>
        <w:t xml:space="preserve"> with Rich re approval.</w:t>
      </w:r>
    </w:p>
    <w:p w14:paraId="00E5119C" w14:textId="6EE145CA" w:rsidR="00850043" w:rsidRPr="00850043" w:rsidRDefault="00850043" w:rsidP="00850043">
      <w:pPr>
        <w:rPr>
          <w:b/>
          <w:bCs/>
        </w:rPr>
      </w:pPr>
      <w:r w:rsidRPr="00850043">
        <w:rPr>
          <w:b/>
          <w:bCs/>
        </w:rPr>
        <w:t>Trainings:</w:t>
      </w:r>
    </w:p>
    <w:p w14:paraId="0B9AD384" w14:textId="2ED2F944" w:rsidR="00850043" w:rsidRDefault="00850043" w:rsidP="0071338E">
      <w:pPr>
        <w:pStyle w:val="ListParagraph"/>
        <w:numPr>
          <w:ilvl w:val="0"/>
          <w:numId w:val="33"/>
        </w:numPr>
      </w:pPr>
      <w:r>
        <w:rPr>
          <w:b/>
          <w:bCs/>
        </w:rPr>
        <w:t>ACTION:</w:t>
      </w:r>
      <w:r>
        <w:t xml:space="preserve"> Phil R. will </w:t>
      </w:r>
      <w:proofErr w:type="gramStart"/>
      <w:r>
        <w:t>work</w:t>
      </w:r>
      <w:proofErr w:type="gramEnd"/>
      <w:r>
        <w:t xml:space="preserve"> with John McLean to plan ESC training for this fall.  This will be for code enforcement and public works staff.</w:t>
      </w:r>
    </w:p>
    <w:p w14:paraId="709E30CB" w14:textId="77777777" w:rsidR="00AB0D54" w:rsidRDefault="00AB0D54">
      <w:pPr>
        <w:rPr>
          <w:b/>
          <w:bCs/>
        </w:rPr>
      </w:pPr>
      <w:r>
        <w:rPr>
          <w:b/>
          <w:bCs/>
        </w:rPr>
        <w:br w:type="page"/>
      </w:r>
    </w:p>
    <w:p w14:paraId="4B6C0ECB" w14:textId="41157E61" w:rsidR="00850043" w:rsidRPr="00850043" w:rsidRDefault="00850043" w:rsidP="00850043">
      <w:pPr>
        <w:rPr>
          <w:b/>
          <w:bCs/>
        </w:rPr>
      </w:pPr>
      <w:r w:rsidRPr="00850043">
        <w:rPr>
          <w:b/>
          <w:bCs/>
        </w:rPr>
        <w:lastRenderedPageBreak/>
        <w:t>Organizational Business</w:t>
      </w:r>
    </w:p>
    <w:p w14:paraId="0F98E74A" w14:textId="3130B946" w:rsidR="00AB0D54" w:rsidRPr="00AB0D54" w:rsidRDefault="00AB0D54" w:rsidP="00AB0D54">
      <w:pPr>
        <w:pStyle w:val="ListParagraph"/>
        <w:numPr>
          <w:ilvl w:val="0"/>
          <w:numId w:val="33"/>
        </w:numPr>
      </w:pPr>
      <w:r w:rsidRPr="00B77F66">
        <w:rPr>
          <w:b/>
          <w:bCs/>
        </w:rPr>
        <w:t xml:space="preserve">BASWG Minutes: </w:t>
      </w:r>
      <w:r w:rsidRPr="00B77F66">
        <w:t>Pulse will continue posting meeting agendas and minutes on the webpage</w:t>
      </w:r>
      <w:proofErr w:type="gramStart"/>
      <w:r w:rsidRPr="00B77F66">
        <w:t>.</w:t>
      </w:r>
      <w:r w:rsidRPr="00B77F66">
        <w:rPr>
          <w:b/>
          <w:bCs/>
        </w:rPr>
        <w:t xml:space="preserve">  </w:t>
      </w:r>
      <w:proofErr w:type="gramEnd"/>
      <w:r>
        <w:rPr>
          <w:b/>
          <w:bCs/>
        </w:rPr>
        <w:t xml:space="preserve">DECISION: </w:t>
      </w:r>
      <w:r w:rsidRPr="00AB0D54">
        <w:rPr>
          <w:b/>
          <w:bCs/>
        </w:rPr>
        <w:t xml:space="preserve">The BASWG voted unanimously to accept the minutes of the February 10, </w:t>
      </w:r>
      <w:r w:rsidR="007B433D" w:rsidRPr="00AB0D54">
        <w:rPr>
          <w:b/>
          <w:bCs/>
        </w:rPr>
        <w:t>2022,</w:t>
      </w:r>
      <w:r w:rsidRPr="00AB0D54">
        <w:rPr>
          <w:b/>
          <w:bCs/>
        </w:rPr>
        <w:t xml:space="preserve"> Meeting with one edit </w:t>
      </w:r>
      <w:r w:rsidRPr="00ED4AA0">
        <w:t>(Rob Howard affiliation is City of Brewer)</w:t>
      </w:r>
      <w:proofErr w:type="gramStart"/>
      <w:r w:rsidRPr="00ED4AA0">
        <w:t>.</w:t>
      </w:r>
      <w:r w:rsidRPr="00ED4AA0">
        <w:t xml:space="preserve">  </w:t>
      </w:r>
      <w:proofErr w:type="gramEnd"/>
      <w:r w:rsidRPr="00AB0D54">
        <w:rPr>
          <w:b/>
          <w:bCs/>
        </w:rPr>
        <w:t>ACTION: Brenda Z. will send revised minutes to Chris G.</w:t>
      </w:r>
    </w:p>
    <w:p w14:paraId="7549628F" w14:textId="5B1F15AA" w:rsidR="00AB0D54" w:rsidRPr="00AB0D54" w:rsidRDefault="00AB0D54" w:rsidP="00AB0D54">
      <w:pPr>
        <w:rPr>
          <w:b/>
          <w:bCs/>
        </w:rPr>
      </w:pPr>
      <w:r w:rsidRPr="00AB0D54">
        <w:rPr>
          <w:b/>
          <w:bCs/>
        </w:rPr>
        <w:t>Next Meetings:</w:t>
      </w:r>
    </w:p>
    <w:p w14:paraId="528EF173" w14:textId="3948FDFE" w:rsidR="00AB0D54" w:rsidRDefault="00AB0D54" w:rsidP="00AB0D54">
      <w:pPr>
        <w:pStyle w:val="ListParagraph"/>
        <w:numPr>
          <w:ilvl w:val="0"/>
          <w:numId w:val="33"/>
        </w:numPr>
      </w:pPr>
      <w:r>
        <w:t>BASWG’s next meeting will be an interim meeting of the E&amp;O/Executive Committee</w:t>
      </w:r>
      <w:proofErr w:type="gramStart"/>
      <w:r>
        <w:t xml:space="preserve">.  </w:t>
      </w:r>
      <w:proofErr w:type="gramEnd"/>
      <w:r>
        <w:t>Rich M. will send out meeting information</w:t>
      </w:r>
      <w:proofErr w:type="gramStart"/>
      <w:r>
        <w:t xml:space="preserve">.  </w:t>
      </w:r>
      <w:proofErr w:type="gramEnd"/>
      <w:r>
        <w:t>Brenda Z. will not be available to participate in that meeting (traveling for other work), so Rich M. will lead the meeting.</w:t>
      </w:r>
    </w:p>
    <w:p w14:paraId="4044D164" w14:textId="32D65DAF" w:rsidR="00AB0D54" w:rsidRPr="00AB0D54" w:rsidRDefault="00AB0D54" w:rsidP="00AB0D54">
      <w:pPr>
        <w:pStyle w:val="ListParagraph"/>
        <w:numPr>
          <w:ilvl w:val="0"/>
          <w:numId w:val="33"/>
        </w:numPr>
      </w:pPr>
      <w:r>
        <w:t>The next full meeting of the BASWG membership will be on Thursday, June 9</w:t>
      </w:r>
      <w:r w:rsidRPr="00AB0D54">
        <w:rPr>
          <w:vertAlign w:val="superscript"/>
        </w:rPr>
        <w:t>th</w:t>
      </w:r>
      <w:r>
        <w:t xml:space="preserve"> from 9-11 </w:t>
      </w:r>
      <w:proofErr w:type="gramStart"/>
      <w:r>
        <w:t xml:space="preserve">am.  </w:t>
      </w:r>
      <w:proofErr w:type="gramEnd"/>
      <w:r>
        <w:t>The meeting will provide a hybrid option, including an in-person meeting at the Orono Town Hall and a Zoom link for call-in for those who cannot make it in person.</w:t>
      </w:r>
    </w:p>
    <w:p w14:paraId="6E972C63" w14:textId="77777777" w:rsidR="00AB0D54" w:rsidRPr="00850043" w:rsidRDefault="00AB0D54" w:rsidP="00AB0D54"/>
    <w:p w14:paraId="4497A6A7" w14:textId="77777777" w:rsidR="0071338E" w:rsidRPr="00CB6821" w:rsidRDefault="0071338E" w:rsidP="0071338E"/>
    <w:p w14:paraId="52B97C7B" w14:textId="77777777" w:rsidR="0071338E" w:rsidRPr="00CB6821" w:rsidRDefault="0071338E" w:rsidP="0071338E"/>
    <w:p w14:paraId="1FDBE6A8" w14:textId="77777777" w:rsidR="0071338E" w:rsidRPr="00CB6821" w:rsidRDefault="0071338E" w:rsidP="0071338E"/>
    <w:sectPr w:rsidR="0071338E" w:rsidRPr="00CB68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DB8F" w14:textId="77777777" w:rsidR="00AA7FE9" w:rsidRDefault="00AA7FE9" w:rsidP="00D006EA">
      <w:pPr>
        <w:spacing w:after="0" w:line="240" w:lineRule="auto"/>
      </w:pPr>
      <w:r>
        <w:separator/>
      </w:r>
    </w:p>
  </w:endnote>
  <w:endnote w:type="continuationSeparator" w:id="0">
    <w:p w14:paraId="3D5F3469" w14:textId="77777777" w:rsidR="00AA7FE9" w:rsidRDefault="00AA7FE9" w:rsidP="00D0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2680" w14:textId="77777777" w:rsidR="00D006EA" w:rsidRDefault="00D00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41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65E42" w14:textId="7F1CE101" w:rsidR="00D006EA" w:rsidRDefault="00D006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B23E1E" w14:textId="77777777" w:rsidR="00D006EA" w:rsidRDefault="00D006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29E8" w14:textId="77777777" w:rsidR="00D006EA" w:rsidRDefault="00D00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DC4D" w14:textId="77777777" w:rsidR="00AA7FE9" w:rsidRDefault="00AA7FE9" w:rsidP="00D006EA">
      <w:pPr>
        <w:spacing w:after="0" w:line="240" w:lineRule="auto"/>
      </w:pPr>
      <w:r>
        <w:separator/>
      </w:r>
    </w:p>
  </w:footnote>
  <w:footnote w:type="continuationSeparator" w:id="0">
    <w:p w14:paraId="38B5EE9D" w14:textId="77777777" w:rsidR="00AA7FE9" w:rsidRDefault="00AA7FE9" w:rsidP="00D00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3A60" w14:textId="77777777" w:rsidR="00D006EA" w:rsidRDefault="00D00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CE35" w14:textId="77777777" w:rsidR="00D006EA" w:rsidRDefault="00D00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2DE2" w14:textId="77777777" w:rsidR="00D006EA" w:rsidRDefault="00D00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FE4"/>
    <w:multiLevelType w:val="hybridMultilevel"/>
    <w:tmpl w:val="D022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F43A7"/>
    <w:multiLevelType w:val="hybridMultilevel"/>
    <w:tmpl w:val="1D3E5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52C"/>
    <w:multiLevelType w:val="hybridMultilevel"/>
    <w:tmpl w:val="2A9618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022158B"/>
    <w:multiLevelType w:val="hybridMultilevel"/>
    <w:tmpl w:val="62E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E6D7B"/>
    <w:multiLevelType w:val="hybridMultilevel"/>
    <w:tmpl w:val="9AAE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65DD"/>
    <w:multiLevelType w:val="hybridMultilevel"/>
    <w:tmpl w:val="1FB4C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40370"/>
    <w:multiLevelType w:val="hybridMultilevel"/>
    <w:tmpl w:val="2898CD0A"/>
    <w:lvl w:ilvl="0" w:tplc="52C4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35EB4"/>
    <w:multiLevelType w:val="hybridMultilevel"/>
    <w:tmpl w:val="F1D2C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72FB6"/>
    <w:multiLevelType w:val="hybridMultilevel"/>
    <w:tmpl w:val="0F2C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62FF"/>
    <w:multiLevelType w:val="hybridMultilevel"/>
    <w:tmpl w:val="15B2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E4DC2"/>
    <w:multiLevelType w:val="hybridMultilevel"/>
    <w:tmpl w:val="9C5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0459F"/>
    <w:multiLevelType w:val="hybridMultilevel"/>
    <w:tmpl w:val="2C96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E04BE"/>
    <w:multiLevelType w:val="hybridMultilevel"/>
    <w:tmpl w:val="2004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D045F"/>
    <w:multiLevelType w:val="hybridMultilevel"/>
    <w:tmpl w:val="A1441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11635"/>
    <w:multiLevelType w:val="hybridMultilevel"/>
    <w:tmpl w:val="9C9EE9F6"/>
    <w:lvl w:ilvl="0" w:tplc="44A01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7C14"/>
    <w:multiLevelType w:val="hybridMultilevel"/>
    <w:tmpl w:val="9FB8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D1AD2"/>
    <w:multiLevelType w:val="hybridMultilevel"/>
    <w:tmpl w:val="2F1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D7548"/>
    <w:multiLevelType w:val="hybridMultilevel"/>
    <w:tmpl w:val="E804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7A6E"/>
    <w:multiLevelType w:val="hybridMultilevel"/>
    <w:tmpl w:val="4870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5384D"/>
    <w:multiLevelType w:val="hybridMultilevel"/>
    <w:tmpl w:val="4046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967F1"/>
    <w:multiLevelType w:val="hybridMultilevel"/>
    <w:tmpl w:val="A8E835F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1" w15:restartNumberingAfterBreak="0">
    <w:nsid w:val="494931E3"/>
    <w:multiLevelType w:val="hybridMultilevel"/>
    <w:tmpl w:val="0EB48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A1541F"/>
    <w:multiLevelType w:val="hybridMultilevel"/>
    <w:tmpl w:val="FEA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92B28"/>
    <w:multiLevelType w:val="hybridMultilevel"/>
    <w:tmpl w:val="A482A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822F1"/>
    <w:multiLevelType w:val="hybridMultilevel"/>
    <w:tmpl w:val="3CB4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51079"/>
    <w:multiLevelType w:val="hybridMultilevel"/>
    <w:tmpl w:val="C2DA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90767"/>
    <w:multiLevelType w:val="multilevel"/>
    <w:tmpl w:val="77F2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3455CB"/>
    <w:multiLevelType w:val="hybridMultilevel"/>
    <w:tmpl w:val="264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A6BCF"/>
    <w:multiLevelType w:val="hybridMultilevel"/>
    <w:tmpl w:val="4AA05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FD0F42"/>
    <w:multiLevelType w:val="hybridMultilevel"/>
    <w:tmpl w:val="1D0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5734B"/>
    <w:multiLevelType w:val="hybridMultilevel"/>
    <w:tmpl w:val="7ED8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5351A3"/>
    <w:multiLevelType w:val="hybridMultilevel"/>
    <w:tmpl w:val="5EA6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E7B59"/>
    <w:multiLevelType w:val="hybridMultilevel"/>
    <w:tmpl w:val="9CDE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7818703">
    <w:abstractNumId w:val="8"/>
  </w:num>
  <w:num w:numId="2" w16cid:durableId="31879843">
    <w:abstractNumId w:val="11"/>
  </w:num>
  <w:num w:numId="3" w16cid:durableId="300312471">
    <w:abstractNumId w:val="20"/>
  </w:num>
  <w:num w:numId="4" w16cid:durableId="335696068">
    <w:abstractNumId w:val="28"/>
  </w:num>
  <w:num w:numId="5" w16cid:durableId="1802914930">
    <w:abstractNumId w:val="6"/>
  </w:num>
  <w:num w:numId="6" w16cid:durableId="1781872560">
    <w:abstractNumId w:val="32"/>
  </w:num>
  <w:num w:numId="7" w16cid:durableId="1068722212">
    <w:abstractNumId w:val="22"/>
  </w:num>
  <w:num w:numId="8" w16cid:durableId="57827815">
    <w:abstractNumId w:val="15"/>
  </w:num>
  <w:num w:numId="9" w16cid:durableId="1394310544">
    <w:abstractNumId w:val="14"/>
  </w:num>
  <w:num w:numId="10" w16cid:durableId="506409190">
    <w:abstractNumId w:val="30"/>
  </w:num>
  <w:num w:numId="11" w16cid:durableId="1218511517">
    <w:abstractNumId w:val="29"/>
  </w:num>
  <w:num w:numId="12" w16cid:durableId="1599942219">
    <w:abstractNumId w:val="24"/>
  </w:num>
  <w:num w:numId="13" w16cid:durableId="1647275040">
    <w:abstractNumId w:val="17"/>
  </w:num>
  <w:num w:numId="14" w16cid:durableId="1434788668">
    <w:abstractNumId w:val="16"/>
  </w:num>
  <w:num w:numId="15" w16cid:durableId="493953564">
    <w:abstractNumId w:val="26"/>
  </w:num>
  <w:num w:numId="16" w16cid:durableId="1912539629">
    <w:abstractNumId w:val="18"/>
  </w:num>
  <w:num w:numId="17" w16cid:durableId="1148546400">
    <w:abstractNumId w:val="19"/>
  </w:num>
  <w:num w:numId="18" w16cid:durableId="1259751962">
    <w:abstractNumId w:val="12"/>
  </w:num>
  <w:num w:numId="19" w16cid:durableId="910893165">
    <w:abstractNumId w:val="0"/>
  </w:num>
  <w:num w:numId="20" w16cid:durableId="1455519095">
    <w:abstractNumId w:val="1"/>
  </w:num>
  <w:num w:numId="21" w16cid:durableId="636765407">
    <w:abstractNumId w:val="3"/>
  </w:num>
  <w:num w:numId="22" w16cid:durableId="855534172">
    <w:abstractNumId w:val="31"/>
  </w:num>
  <w:num w:numId="23" w16cid:durableId="694960486">
    <w:abstractNumId w:val="9"/>
  </w:num>
  <w:num w:numId="24" w16cid:durableId="1093092550">
    <w:abstractNumId w:val="10"/>
  </w:num>
  <w:num w:numId="25" w16cid:durableId="1927229321">
    <w:abstractNumId w:val="2"/>
  </w:num>
  <w:num w:numId="26" w16cid:durableId="520510733">
    <w:abstractNumId w:val="27"/>
  </w:num>
  <w:num w:numId="27" w16cid:durableId="1369144467">
    <w:abstractNumId w:val="23"/>
  </w:num>
  <w:num w:numId="28" w16cid:durableId="1434324449">
    <w:abstractNumId w:val="7"/>
  </w:num>
  <w:num w:numId="29" w16cid:durableId="207188837">
    <w:abstractNumId w:val="21"/>
  </w:num>
  <w:num w:numId="30" w16cid:durableId="979311547">
    <w:abstractNumId w:val="5"/>
  </w:num>
  <w:num w:numId="31" w16cid:durableId="1253273977">
    <w:abstractNumId w:val="4"/>
  </w:num>
  <w:num w:numId="32" w16cid:durableId="1064646570">
    <w:abstractNumId w:val="13"/>
  </w:num>
  <w:num w:numId="33" w16cid:durableId="140059426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0A"/>
    <w:rsid w:val="00005388"/>
    <w:rsid w:val="00022B54"/>
    <w:rsid w:val="00057766"/>
    <w:rsid w:val="00061B23"/>
    <w:rsid w:val="000656DF"/>
    <w:rsid w:val="00094354"/>
    <w:rsid w:val="000B75EB"/>
    <w:rsid w:val="000D6E2D"/>
    <w:rsid w:val="001001CA"/>
    <w:rsid w:val="00135312"/>
    <w:rsid w:val="0014174A"/>
    <w:rsid w:val="001425C7"/>
    <w:rsid w:val="001578DB"/>
    <w:rsid w:val="001E32F5"/>
    <w:rsid w:val="001F503A"/>
    <w:rsid w:val="0021448C"/>
    <w:rsid w:val="0023348F"/>
    <w:rsid w:val="002534FD"/>
    <w:rsid w:val="002811E2"/>
    <w:rsid w:val="002A0520"/>
    <w:rsid w:val="003064D9"/>
    <w:rsid w:val="0031516F"/>
    <w:rsid w:val="00383F88"/>
    <w:rsid w:val="00384E39"/>
    <w:rsid w:val="003C7B3E"/>
    <w:rsid w:val="003F74E3"/>
    <w:rsid w:val="00404A9D"/>
    <w:rsid w:val="00415D42"/>
    <w:rsid w:val="00467ACC"/>
    <w:rsid w:val="004B66FF"/>
    <w:rsid w:val="00500A12"/>
    <w:rsid w:val="005A49B7"/>
    <w:rsid w:val="005B1381"/>
    <w:rsid w:val="005B54BE"/>
    <w:rsid w:val="0061017F"/>
    <w:rsid w:val="006120B5"/>
    <w:rsid w:val="0061537B"/>
    <w:rsid w:val="00661797"/>
    <w:rsid w:val="0066346B"/>
    <w:rsid w:val="006658F2"/>
    <w:rsid w:val="00676306"/>
    <w:rsid w:val="006B2F1C"/>
    <w:rsid w:val="006C3995"/>
    <w:rsid w:val="006C48A4"/>
    <w:rsid w:val="006D2103"/>
    <w:rsid w:val="0071338E"/>
    <w:rsid w:val="00717F05"/>
    <w:rsid w:val="00794451"/>
    <w:rsid w:val="007B433D"/>
    <w:rsid w:val="007C4170"/>
    <w:rsid w:val="00814868"/>
    <w:rsid w:val="00816E13"/>
    <w:rsid w:val="0082512D"/>
    <w:rsid w:val="00850043"/>
    <w:rsid w:val="00895B22"/>
    <w:rsid w:val="008D1978"/>
    <w:rsid w:val="008E15AA"/>
    <w:rsid w:val="00941EBE"/>
    <w:rsid w:val="00954B3A"/>
    <w:rsid w:val="00985B1C"/>
    <w:rsid w:val="009A2785"/>
    <w:rsid w:val="009B30DC"/>
    <w:rsid w:val="009C127B"/>
    <w:rsid w:val="009D430A"/>
    <w:rsid w:val="009E0BB8"/>
    <w:rsid w:val="00A1377B"/>
    <w:rsid w:val="00A3487A"/>
    <w:rsid w:val="00A96065"/>
    <w:rsid w:val="00AA2D4A"/>
    <w:rsid w:val="00AA7FE9"/>
    <w:rsid w:val="00AB0D54"/>
    <w:rsid w:val="00AC3A35"/>
    <w:rsid w:val="00B07687"/>
    <w:rsid w:val="00B22D0A"/>
    <w:rsid w:val="00B35F53"/>
    <w:rsid w:val="00B47772"/>
    <w:rsid w:val="00B57CC1"/>
    <w:rsid w:val="00B72DFE"/>
    <w:rsid w:val="00B77F66"/>
    <w:rsid w:val="00BC2B35"/>
    <w:rsid w:val="00BE41D1"/>
    <w:rsid w:val="00CB6821"/>
    <w:rsid w:val="00CD26F5"/>
    <w:rsid w:val="00D006EA"/>
    <w:rsid w:val="00D01B1E"/>
    <w:rsid w:val="00D14778"/>
    <w:rsid w:val="00D26487"/>
    <w:rsid w:val="00D4082A"/>
    <w:rsid w:val="00D73ACF"/>
    <w:rsid w:val="00DB5CA9"/>
    <w:rsid w:val="00E133D8"/>
    <w:rsid w:val="00E1480A"/>
    <w:rsid w:val="00E508A7"/>
    <w:rsid w:val="00E550E9"/>
    <w:rsid w:val="00E90C03"/>
    <w:rsid w:val="00EC3316"/>
    <w:rsid w:val="00ED4AA0"/>
    <w:rsid w:val="00F35EF8"/>
    <w:rsid w:val="00F436A2"/>
    <w:rsid w:val="00FB48D6"/>
    <w:rsid w:val="00FD2EAA"/>
    <w:rsid w:val="00FE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33A4"/>
  <w15:chartTrackingRefBased/>
  <w15:docId w15:val="{4B025C97-3187-4A2C-A766-5E38394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0E9"/>
    <w:pPr>
      <w:ind w:left="720"/>
      <w:contextualSpacing/>
    </w:pPr>
  </w:style>
  <w:style w:type="paragraph" w:customStyle="1" w:styleId="m-6298126095591827603msolistparagraph">
    <w:name w:val="m_-6298126095591827603msolistparagraph"/>
    <w:basedOn w:val="Normal"/>
    <w:rsid w:val="00A9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EA"/>
  </w:style>
  <w:style w:type="paragraph" w:styleId="Footer">
    <w:name w:val="footer"/>
    <w:basedOn w:val="Normal"/>
    <w:link w:val="FooterChar"/>
    <w:uiPriority w:val="99"/>
    <w:unhideWhenUsed/>
    <w:rsid w:val="00D00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Zollitsch</dc:creator>
  <cp:keywords/>
  <dc:description/>
  <cp:lastModifiedBy>Brenda Zollitsch</cp:lastModifiedBy>
  <cp:revision>2</cp:revision>
  <dcterms:created xsi:type="dcterms:W3CDTF">2022-06-08T19:14:00Z</dcterms:created>
  <dcterms:modified xsi:type="dcterms:W3CDTF">2022-06-08T19:14:00Z</dcterms:modified>
</cp:coreProperties>
</file>