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Arial" w:cs="Arial" w:eastAsia="Arial" w:hAnsi="Arial"/>
          <w:b w:val="1"/>
          <w:color w:val="00206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32"/>
          <w:szCs w:val="32"/>
          <w:rtl w:val="0"/>
        </w:rPr>
        <w:t xml:space="preserve">BASWG December Meeting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Thursday, December 12, 2024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9:00 – 11:00 am</w:t>
      </w:r>
    </w:p>
    <w:p w:rsidR="00000000" w:rsidDel="00000000" w:rsidP="00000000" w:rsidRDefault="00000000" w:rsidRPr="00000000" w14:paraId="00000005">
      <w:pPr>
        <w:shd w:fill="ffffff" w:val="clear"/>
        <w:jc w:val="center"/>
        <w:rPr/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ONLINE ONLY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Arial" w:cs="Arial" w:eastAsia="Arial" w:hAnsi="Arial"/>
          <w:color w:val="222222"/>
        </w:rPr>
      </w:pPr>
      <w:hyperlink r:id="rId8">
        <w:r w:rsidDel="00000000" w:rsidR="00000000" w:rsidRPr="00000000">
          <w:rPr>
            <w:rFonts w:ascii="Roboto" w:cs="Roboto" w:eastAsia="Roboto" w:hAnsi="Roboto"/>
            <w:color w:val="1967d2"/>
            <w:sz w:val="20"/>
            <w:szCs w:val="20"/>
            <w:highlight w:val="white"/>
            <w:u w:val="single"/>
            <w:rtl w:val="0"/>
          </w:rPr>
          <w:t xml:space="preserve">https://maine.zoom.us/j/82226909509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rFonts w:ascii="Arial" w:cs="Arial" w:eastAsia="Arial" w:hAnsi="Arial"/>
          <w:b w:val="1"/>
          <w:color w:val="00206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32"/>
          <w:szCs w:val="32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9:00 am </w:t>
        <w:tab/>
        <w:t xml:space="preserve">Welcome, Introductions, Agenda Review </w:t>
      </w:r>
      <w:r w:rsidDel="00000000" w:rsidR="00000000" w:rsidRPr="00000000">
        <w:rPr>
          <w:rFonts w:ascii="Arial" w:cs="Arial" w:eastAsia="Arial" w:hAnsi="Arial"/>
          <w:rtl w:val="0"/>
        </w:rPr>
        <w:t xml:space="preserve">(Abe)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9:05 am     </w:t>
        <w:tab/>
        <w:t xml:space="preserve">DEP Updates</w:t>
      </w:r>
      <w:r w:rsidDel="00000000" w:rsidR="00000000" w:rsidRPr="00000000">
        <w:rPr>
          <w:rFonts w:ascii="Arial" w:cs="Arial" w:eastAsia="Arial" w:hAnsi="Arial"/>
          <w:rtl w:val="0"/>
        </w:rPr>
        <w:t xml:space="preserve"> (Holliday, Gregg, Cody, Kerem)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LID Ordinance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Chapter 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9:35 am   </w:t>
        <w:tab/>
        <w:t xml:space="preserve">Organizational Business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Approval of Minutes (Rob)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Budget Report (Brian)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10:00 am      Education and Outreach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Sage Foundation Grant (Brenda)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Outfall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 Installation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Davis Conservation Foundation Grant (Brenda)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Creating Short Videos - Sign up link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2160" w:hanging="360"/>
        <w:rPr>
          <w:rFonts w:ascii="Arial" w:cs="Arial" w:eastAsia="Arial" w:hAnsi="Arial"/>
          <w:u w:val="none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Green Infrastructure Champions Training Program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2024 Northern Children’s Water Festival - Recap (Cara)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Maine Science Festival - March 22, 2025 - SAVE THE DATE</w:t>
      </w:r>
    </w:p>
    <w:p w:rsidR="00000000" w:rsidDel="00000000" w:rsidP="00000000" w:rsidRDefault="00000000" w:rsidRPr="00000000" w14:paraId="0000001F">
      <w:pPr>
        <w:ind w:left="18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11:00 am   </w:t>
        <w:tab/>
        <w:t xml:space="preserve">Adjournment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Next meeting: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Executive Committee Meeting - January 9th, 2025 - ONLINE - Google Meets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Annual Meeting - February 13, 2025 @ Eastern Maine Community College (Breakfast Provided!)</w:t>
      </w:r>
    </w:p>
    <w:p w:rsidR="00000000" w:rsidDel="00000000" w:rsidP="00000000" w:rsidRDefault="00000000" w:rsidRPr="00000000" w14:paraId="00000026">
      <w:pPr>
        <w:spacing w:after="0" w:before="240" w:lineRule="auto"/>
        <w:rPr>
          <w:rFonts w:ascii="Arial" w:cs="Arial" w:eastAsia="Arial" w:hAnsi="Arial"/>
          <w:b w:val="1"/>
          <w:color w:val="00206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Reminder</w:t>
      </w:r>
      <w:r w:rsidDel="00000000" w:rsidR="00000000" w:rsidRPr="00000000">
        <w:rPr>
          <w:rFonts w:ascii="Arial" w:cs="Arial" w:eastAsia="Arial" w:hAnsi="Arial"/>
          <w:b w:val="1"/>
          <w:color w:val="002060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color w:val="00206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Winter Maintenance Managers Round Table starting at 9AM - 10AM: April 10, 2025 @ Eastern Maine Community College (Breakfast Provided!)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1"/>
        <w:strike w:val="0"/>
        <w:color w:val="103f8e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03f8e"/>
        <w:sz w:val="24"/>
        <w:szCs w:val="24"/>
        <w:u w:val="none"/>
        <w:shd w:fill="auto" w:val="clear"/>
        <w:vertAlign w:val="baseline"/>
        <w:rtl w:val="0"/>
      </w:rPr>
      <w:t xml:space="preserve">BASWG.ORG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2019300</wp:posOffset>
          </wp:positionH>
          <wp:positionV relativeFrom="paragraph">
            <wp:posOffset>0</wp:posOffset>
          </wp:positionV>
          <wp:extent cx="1905000" cy="609600"/>
          <wp:effectExtent b="0" l="0" r="0" t="0"/>
          <wp:wrapTopAndBottom distB="0" distT="0"/>
          <wp:docPr descr="BASWGLogo_FNL.jpg" id="7" name="image1.jpg"/>
          <a:graphic>
            <a:graphicData uri="http://schemas.openxmlformats.org/drawingml/2006/picture">
              <pic:pic>
                <pic:nvPicPr>
                  <pic:cNvPr descr="BASWGLogo_FNL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  <w:rsid w:val="005D1E6E"/>
    <w:pPr>
      <w:spacing w:after="0"/>
    </w:pPr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 w:val="1"/>
    <w:rsid w:val="005D1E6E"/>
    <w:pPr>
      <w:keepNext w:val="1"/>
      <w:outlineLvl w:val="0"/>
    </w:pPr>
    <w:rPr>
      <w:rFonts w:ascii="Arial" w:cs="Arial" w:hAnsi="Arial"/>
      <w:b w:val="1"/>
      <w:bCs w:val="1"/>
      <w:sz w:val="22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5D1E6E"/>
    <w:pPr>
      <w:keepNext w:val="1"/>
      <w:jc w:val="center"/>
      <w:outlineLvl w:val="1"/>
    </w:pPr>
    <w:rPr>
      <w:rFonts w:ascii="Arial" w:cs="Arial" w:hAnsi="Arial"/>
      <w:b w:val="1"/>
      <w:bCs w:val="1"/>
      <w:sz w:val="2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2722E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722E"/>
  </w:style>
  <w:style w:type="paragraph" w:styleId="Footer">
    <w:name w:val="footer"/>
    <w:basedOn w:val="Normal"/>
    <w:link w:val="FooterChar"/>
    <w:uiPriority w:val="99"/>
    <w:semiHidden w:val="1"/>
    <w:unhideWhenUsed w:val="1"/>
    <w:rsid w:val="0072722E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72722E"/>
  </w:style>
  <w:style w:type="paragraph" w:styleId="NoSpacing">
    <w:name w:val="No Spacing"/>
    <w:link w:val="NoSpacingChar"/>
    <w:qFormat w:val="1"/>
    <w:rsid w:val="0072722E"/>
    <w:pPr>
      <w:spacing w:after="0"/>
    </w:pPr>
    <w:rPr>
      <w:rFonts w:ascii="PMingLiU" w:hAnsi="PMingLiU" w:eastAsiaTheme="minorEastAsia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rsid w:val="0072722E"/>
    <w:rPr>
      <w:rFonts w:ascii="PMingLiU" w:hAnsi="PMingLiU" w:eastAsiaTheme="minorEastAsia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5D1E6E"/>
    <w:rPr>
      <w:rFonts w:ascii="Arial" w:cs="Arial" w:eastAsia="Times New Roman" w:hAnsi="Arial"/>
      <w:b w:val="1"/>
      <w:bCs w:val="1"/>
      <w:sz w:val="22"/>
    </w:rPr>
  </w:style>
  <w:style w:type="character" w:styleId="Heading2Char" w:customStyle="1">
    <w:name w:val="Heading 2 Char"/>
    <w:basedOn w:val="DefaultParagraphFont"/>
    <w:link w:val="Heading2"/>
    <w:rsid w:val="005D1E6E"/>
    <w:rPr>
      <w:rFonts w:ascii="Arial" w:cs="Arial" w:eastAsia="Times New Roman" w:hAnsi="Arial"/>
      <w:b w:val="1"/>
      <w:bCs w:val="1"/>
      <w:sz w:val="22"/>
      <w:u w:val="single"/>
    </w:rPr>
  </w:style>
  <w:style w:type="paragraph" w:styleId="Title">
    <w:name w:val="Title"/>
    <w:basedOn w:val="Normal"/>
    <w:link w:val="TitleChar"/>
    <w:qFormat w:val="1"/>
    <w:rsid w:val="005D1E6E"/>
    <w:pPr>
      <w:jc w:val="center"/>
    </w:pPr>
    <w:rPr>
      <w:b w:val="1"/>
      <w:bCs w:val="1"/>
    </w:rPr>
  </w:style>
  <w:style w:type="character" w:styleId="TitleChar" w:customStyle="1">
    <w:name w:val="Title Char"/>
    <w:basedOn w:val="DefaultParagraphFont"/>
    <w:link w:val="Title"/>
    <w:rsid w:val="005D1E6E"/>
    <w:rPr>
      <w:rFonts w:ascii="Times New Roman" w:cs="Times New Roman" w:eastAsia="Times New Roman" w:hAnsi="Times New Roman"/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5D1E6E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character" w:styleId="apple-tab-span" w:customStyle="1">
    <w:name w:val="apple-tab-span"/>
    <w:basedOn w:val="DefaultParagraphFont"/>
    <w:rsid w:val="0039145E"/>
  </w:style>
  <w:style w:type="character" w:styleId="apple-converted-space" w:customStyle="1">
    <w:name w:val="apple-converted-space"/>
    <w:basedOn w:val="DefaultParagraphFont"/>
    <w:rsid w:val="0039145E"/>
  </w:style>
  <w:style w:type="character" w:styleId="Hyperlink">
    <w:name w:val="Hyperlink"/>
    <w:basedOn w:val="DefaultParagraphFont"/>
    <w:uiPriority w:val="99"/>
    <w:unhideWhenUsed w:val="1"/>
    <w:rsid w:val="006922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EB238A"/>
    <w:pPr>
      <w:spacing w:after="100" w:afterAutospacing="1" w:before="100" w:beforeAutospacing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F10B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rutgers.zoom.us/webinar/register/WN_Z7vPwx7XTJ2Oc3NpPgwnNQ#/registratio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ine.zoom.us/j/82226909509" TargetMode="External"/><Relationship Id="rId8" Type="http://schemas.openxmlformats.org/officeDocument/2006/relationships/hyperlink" Target="https://maine.zoom.us/j/822269095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kDpXARu5HTAONvepkRhfbcpuVw==">CgMxLjA4AHIhMVBSUldJVlNCNmd2ZmN0R18tMHdyS3NsSGJ6eWVqNEhH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2024-02-01T15:39:00Z</dcterms:created>
  <dc:creator>Brenda Zollitsch</dc:creator>
</cp:coreProperties>
</file>